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95" w:rsidRDefault="00BF4B95" w:rsidP="00BF4B95">
      <w:pPr>
        <w:spacing w:line="240" w:lineRule="atLeast"/>
        <w:jc w:val="center"/>
        <w:rPr>
          <w:color w:val="000000"/>
          <w:sz w:val="20"/>
          <w:szCs w:val="20"/>
        </w:rPr>
      </w:pPr>
      <w:r>
        <w:rPr>
          <w:color w:val="000000"/>
          <w:sz w:val="18"/>
          <w:szCs w:val="18"/>
        </w:rPr>
        <w:t>KULLANMA İZNİ VERİLECEK TAŞINMAZ İHALE EDİLECEKTİR</w:t>
      </w:r>
    </w:p>
    <w:p w:rsidR="00BF4B95" w:rsidRDefault="00BF4B95" w:rsidP="00BF4B95">
      <w:pPr>
        <w:spacing w:line="240" w:lineRule="atLeast"/>
        <w:ind w:firstLine="567"/>
        <w:jc w:val="both"/>
        <w:rPr>
          <w:color w:val="000000"/>
          <w:sz w:val="20"/>
          <w:szCs w:val="20"/>
        </w:rPr>
      </w:pPr>
      <w:r>
        <w:rPr>
          <w:b/>
          <w:bCs/>
          <w:color w:val="0000CC"/>
          <w:sz w:val="18"/>
          <w:szCs w:val="18"/>
        </w:rPr>
        <w:t>Samsun Defterdarlığından:</w:t>
      </w:r>
    </w:p>
    <w:p w:rsidR="00BF4B95" w:rsidRDefault="00BF4B95" w:rsidP="00BF4B95">
      <w:pPr>
        <w:spacing w:line="240" w:lineRule="atLeast"/>
        <w:ind w:firstLine="567"/>
        <w:jc w:val="both"/>
        <w:rPr>
          <w:color w:val="000000"/>
          <w:sz w:val="20"/>
          <w:szCs w:val="20"/>
        </w:rPr>
      </w:pPr>
      <w:r>
        <w:rPr>
          <w:b/>
          <w:bCs/>
          <w:color w:val="000000"/>
          <w:sz w:val="18"/>
          <w:szCs w:val="18"/>
        </w:rPr>
        <w:t> </w:t>
      </w:r>
    </w:p>
    <w:tbl>
      <w:tblPr>
        <w:tblW w:w="13890" w:type="dxa"/>
        <w:tblInd w:w="559" w:type="dxa"/>
        <w:tblCellMar>
          <w:left w:w="0" w:type="dxa"/>
          <w:right w:w="0" w:type="dxa"/>
        </w:tblCellMar>
        <w:tblLook w:val="04A0" w:firstRow="1" w:lastRow="0" w:firstColumn="1" w:lastColumn="0" w:noHBand="0" w:noVBand="1"/>
      </w:tblPr>
      <w:tblGrid>
        <w:gridCol w:w="430"/>
        <w:gridCol w:w="829"/>
        <w:gridCol w:w="999"/>
        <w:gridCol w:w="815"/>
        <w:gridCol w:w="584"/>
        <w:gridCol w:w="961"/>
        <w:gridCol w:w="741"/>
        <w:gridCol w:w="1624"/>
        <w:gridCol w:w="2096"/>
        <w:gridCol w:w="1676"/>
        <w:gridCol w:w="1442"/>
        <w:gridCol w:w="990"/>
        <w:gridCol w:w="703"/>
      </w:tblGrid>
      <w:tr w:rsidR="00BF4B95" w:rsidTr="00BF4B95">
        <w:trPr>
          <w:trHeight w:val="340"/>
        </w:trPr>
        <w:tc>
          <w:tcPr>
            <w:tcW w:w="42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Sıra</w:t>
            </w:r>
          </w:p>
        </w:tc>
        <w:tc>
          <w:tcPr>
            <w:tcW w:w="8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İlçe</w:t>
            </w:r>
          </w:p>
        </w:tc>
        <w:tc>
          <w:tcPr>
            <w:tcW w:w="9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Mahalle</w:t>
            </w:r>
          </w:p>
        </w:tc>
        <w:tc>
          <w:tcPr>
            <w:tcW w:w="8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Ada</w:t>
            </w:r>
          </w:p>
          <w:p w:rsidR="00BF4B95" w:rsidRDefault="00BF4B95">
            <w:pPr>
              <w:spacing w:line="240" w:lineRule="atLeast"/>
              <w:jc w:val="center"/>
              <w:rPr>
                <w:sz w:val="20"/>
                <w:szCs w:val="20"/>
              </w:rPr>
            </w:pPr>
            <w:r>
              <w:rPr>
                <w:sz w:val="18"/>
                <w:szCs w:val="18"/>
              </w:rPr>
              <w:t>No</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Parsel</w:t>
            </w:r>
          </w:p>
          <w:p w:rsidR="00BF4B95" w:rsidRDefault="00BF4B95">
            <w:pPr>
              <w:spacing w:line="240" w:lineRule="atLeast"/>
              <w:jc w:val="center"/>
              <w:rPr>
                <w:sz w:val="20"/>
                <w:szCs w:val="20"/>
              </w:rPr>
            </w:pPr>
            <w:r>
              <w:rPr>
                <w:sz w:val="18"/>
                <w:szCs w:val="18"/>
              </w:rPr>
              <w:t>No</w:t>
            </w:r>
          </w:p>
        </w:tc>
        <w:tc>
          <w:tcPr>
            <w:tcW w:w="9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Yüzölçümü</w:t>
            </w:r>
          </w:p>
          <w:p w:rsidR="00BF4B95" w:rsidRDefault="00BF4B95">
            <w:pPr>
              <w:spacing w:line="240" w:lineRule="atLeast"/>
              <w:jc w:val="center"/>
              <w:rPr>
                <w:sz w:val="20"/>
                <w:szCs w:val="20"/>
              </w:rPr>
            </w:pPr>
            <w:r>
              <w:rPr>
                <w:sz w:val="18"/>
                <w:szCs w:val="18"/>
              </w:rPr>
              <w:t>(M</w:t>
            </w:r>
            <w:r>
              <w:rPr>
                <w:sz w:val="18"/>
                <w:szCs w:val="18"/>
                <w:vertAlign w:val="superscript"/>
              </w:rPr>
              <w:t>2</w:t>
            </w:r>
            <w:r>
              <w:rPr>
                <w:sz w:val="18"/>
                <w:szCs w:val="18"/>
              </w:rPr>
              <w:t>)</w:t>
            </w:r>
          </w:p>
        </w:tc>
        <w:tc>
          <w:tcPr>
            <w:tcW w:w="7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Fiili</w:t>
            </w:r>
          </w:p>
          <w:p w:rsidR="00BF4B95" w:rsidRDefault="00BF4B95">
            <w:pPr>
              <w:spacing w:line="240" w:lineRule="atLeast"/>
              <w:jc w:val="center"/>
              <w:rPr>
                <w:sz w:val="20"/>
                <w:szCs w:val="20"/>
              </w:rPr>
            </w:pPr>
            <w:r>
              <w:rPr>
                <w:sz w:val="18"/>
                <w:szCs w:val="18"/>
              </w:rPr>
              <w:t>Durumu</w:t>
            </w:r>
          </w:p>
        </w:tc>
        <w:tc>
          <w:tcPr>
            <w:tcW w:w="16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Kullanma İzni</w:t>
            </w:r>
          </w:p>
          <w:p w:rsidR="00BF4B95" w:rsidRDefault="00BF4B95">
            <w:pPr>
              <w:spacing w:line="240" w:lineRule="atLeast"/>
              <w:jc w:val="center"/>
              <w:rPr>
                <w:sz w:val="20"/>
                <w:szCs w:val="20"/>
              </w:rPr>
            </w:pPr>
            <w:r>
              <w:rPr>
                <w:sz w:val="18"/>
                <w:szCs w:val="18"/>
              </w:rPr>
              <w:t>Verilecek Kısım</w:t>
            </w:r>
          </w:p>
          <w:p w:rsidR="00BF4B95" w:rsidRDefault="00BF4B95">
            <w:pPr>
              <w:spacing w:line="240" w:lineRule="atLeast"/>
              <w:jc w:val="center"/>
              <w:rPr>
                <w:sz w:val="20"/>
                <w:szCs w:val="20"/>
              </w:rPr>
            </w:pPr>
            <w:r>
              <w:rPr>
                <w:rStyle w:val="grame"/>
                <w:sz w:val="18"/>
                <w:szCs w:val="18"/>
              </w:rPr>
              <w:t>ve</w:t>
            </w:r>
            <w:r>
              <w:rPr>
                <w:rStyle w:val="apple-converted-space"/>
                <w:sz w:val="18"/>
                <w:szCs w:val="18"/>
              </w:rPr>
              <w:t> </w:t>
            </w:r>
            <w:r>
              <w:rPr>
                <w:sz w:val="18"/>
                <w:szCs w:val="18"/>
              </w:rPr>
              <w:t>Süresi</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Kullanma İzni</w:t>
            </w:r>
          </w:p>
          <w:p w:rsidR="00BF4B95" w:rsidRDefault="00BF4B95">
            <w:pPr>
              <w:spacing w:line="240" w:lineRule="atLeast"/>
              <w:jc w:val="center"/>
              <w:rPr>
                <w:sz w:val="20"/>
                <w:szCs w:val="20"/>
              </w:rPr>
            </w:pPr>
            <w:r>
              <w:rPr>
                <w:sz w:val="18"/>
                <w:szCs w:val="18"/>
              </w:rPr>
              <w:t>Verilme</w:t>
            </w:r>
          </w:p>
          <w:p w:rsidR="00BF4B95" w:rsidRDefault="00BF4B95">
            <w:pPr>
              <w:spacing w:line="240" w:lineRule="atLeast"/>
              <w:jc w:val="center"/>
              <w:rPr>
                <w:sz w:val="20"/>
                <w:szCs w:val="20"/>
              </w:rPr>
            </w:pPr>
            <w:r>
              <w:rPr>
                <w:sz w:val="18"/>
                <w:szCs w:val="18"/>
              </w:rPr>
              <w:t>Amacı</w:t>
            </w:r>
          </w:p>
        </w:tc>
        <w:tc>
          <w:tcPr>
            <w:tcW w:w="16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İlk Yıl Tahmini</w:t>
            </w:r>
          </w:p>
          <w:p w:rsidR="00BF4B95" w:rsidRDefault="00BF4B95">
            <w:pPr>
              <w:spacing w:line="240" w:lineRule="atLeast"/>
              <w:jc w:val="center"/>
              <w:rPr>
                <w:sz w:val="20"/>
                <w:szCs w:val="20"/>
              </w:rPr>
            </w:pPr>
            <w:r>
              <w:rPr>
                <w:sz w:val="18"/>
                <w:szCs w:val="18"/>
              </w:rPr>
              <w:t>Kullanma İzni</w:t>
            </w:r>
          </w:p>
          <w:p w:rsidR="00BF4B95" w:rsidRDefault="00BF4B95">
            <w:pPr>
              <w:spacing w:line="240" w:lineRule="atLeast"/>
              <w:jc w:val="center"/>
              <w:rPr>
                <w:sz w:val="20"/>
                <w:szCs w:val="20"/>
              </w:rPr>
            </w:pPr>
            <w:r>
              <w:rPr>
                <w:sz w:val="18"/>
                <w:szCs w:val="18"/>
              </w:rPr>
              <w:t>Bedeli(TL)</w:t>
            </w:r>
          </w:p>
        </w:tc>
        <w:tc>
          <w:tcPr>
            <w:tcW w:w="14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Geçici Teminatı</w:t>
            </w:r>
          </w:p>
          <w:p w:rsidR="00BF4B95" w:rsidRDefault="00BF4B95">
            <w:pPr>
              <w:spacing w:line="240" w:lineRule="atLeast"/>
              <w:jc w:val="center"/>
              <w:rPr>
                <w:sz w:val="20"/>
                <w:szCs w:val="20"/>
              </w:rPr>
            </w:pPr>
            <w:r>
              <w:rPr>
                <w:sz w:val="18"/>
                <w:szCs w:val="18"/>
              </w:rPr>
              <w:t>(TL)</w:t>
            </w:r>
          </w:p>
        </w:tc>
        <w:tc>
          <w:tcPr>
            <w:tcW w:w="9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İhale Tarihi</w:t>
            </w:r>
          </w:p>
        </w:tc>
        <w:tc>
          <w:tcPr>
            <w:tcW w:w="7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4B95" w:rsidRDefault="00BF4B95">
            <w:pPr>
              <w:spacing w:line="240" w:lineRule="atLeast"/>
              <w:jc w:val="center"/>
              <w:rPr>
                <w:sz w:val="20"/>
                <w:szCs w:val="20"/>
              </w:rPr>
            </w:pPr>
            <w:r>
              <w:rPr>
                <w:sz w:val="18"/>
                <w:szCs w:val="18"/>
              </w:rPr>
              <w:t>İhale</w:t>
            </w:r>
          </w:p>
          <w:p w:rsidR="00BF4B95" w:rsidRDefault="00BF4B95">
            <w:pPr>
              <w:spacing w:line="240" w:lineRule="atLeast"/>
              <w:jc w:val="center"/>
              <w:rPr>
                <w:sz w:val="20"/>
                <w:szCs w:val="20"/>
              </w:rPr>
            </w:pPr>
            <w:r>
              <w:rPr>
                <w:sz w:val="18"/>
                <w:szCs w:val="18"/>
              </w:rPr>
              <w:t>Saati</w:t>
            </w:r>
          </w:p>
        </w:tc>
      </w:tr>
      <w:tr w:rsidR="00BF4B95" w:rsidTr="00BF4B95">
        <w:trPr>
          <w:trHeight w:val="870"/>
        </w:trPr>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1</w:t>
            </w:r>
          </w:p>
        </w:tc>
        <w:tc>
          <w:tcPr>
            <w:tcW w:w="8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Tekkeköy</w:t>
            </w:r>
          </w:p>
        </w:tc>
        <w:tc>
          <w:tcPr>
            <w:tcW w:w="9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Cumhuriyet</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D.H.T.A.</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118.019,66</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Kumluk Alan ve Deniz Alanı</w:t>
            </w:r>
          </w:p>
        </w:tc>
        <w:tc>
          <w:tcPr>
            <w:tcW w:w="16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Tamamı - 30 Yıl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Liman ve Geri Sahası</w:t>
            </w:r>
          </w:p>
        </w:tc>
        <w:tc>
          <w:tcPr>
            <w:tcW w:w="16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2.200.000-</w:t>
            </w:r>
          </w:p>
          <w:p w:rsidR="00BF4B95" w:rsidRDefault="00BF4B95">
            <w:pPr>
              <w:spacing w:line="240" w:lineRule="atLeast"/>
              <w:jc w:val="center"/>
              <w:rPr>
                <w:sz w:val="20"/>
                <w:szCs w:val="20"/>
              </w:rPr>
            </w:pPr>
            <w:r>
              <w:rPr>
                <w:sz w:val="18"/>
                <w:szCs w:val="18"/>
              </w:rPr>
              <w:t>(</w:t>
            </w:r>
            <w:r>
              <w:rPr>
                <w:rStyle w:val="spelle"/>
                <w:sz w:val="18"/>
                <w:szCs w:val="18"/>
              </w:rPr>
              <w:t>İkimilyonikiyüzbin</w:t>
            </w:r>
            <w:r>
              <w:rPr>
                <w:sz w:val="18"/>
                <w:szCs w:val="18"/>
              </w:rPr>
              <w:t>)</w:t>
            </w:r>
          </w:p>
        </w:tc>
        <w:tc>
          <w:tcPr>
            <w:tcW w:w="14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660.000</w:t>
            </w:r>
          </w:p>
          <w:p w:rsidR="00BF4B95" w:rsidRDefault="00BF4B95">
            <w:pPr>
              <w:spacing w:line="240" w:lineRule="atLeast"/>
              <w:jc w:val="center"/>
              <w:rPr>
                <w:sz w:val="20"/>
                <w:szCs w:val="20"/>
              </w:rPr>
            </w:pPr>
            <w:r>
              <w:rPr>
                <w:sz w:val="18"/>
                <w:szCs w:val="18"/>
              </w:rPr>
              <w:t>(</w:t>
            </w:r>
            <w:r>
              <w:rPr>
                <w:rStyle w:val="spelle"/>
                <w:sz w:val="18"/>
                <w:szCs w:val="18"/>
              </w:rPr>
              <w:t>Altıyüzaltmışbin</w:t>
            </w:r>
            <w:r>
              <w:rPr>
                <w:sz w:val="18"/>
                <w:szCs w:val="18"/>
              </w:rPr>
              <w:t>)</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sz w:val="18"/>
                <w:szCs w:val="18"/>
              </w:rPr>
              <w:t>07.07.2015</w:t>
            </w:r>
          </w:p>
        </w:tc>
        <w:tc>
          <w:tcPr>
            <w:tcW w:w="7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4B95" w:rsidRDefault="00BF4B95">
            <w:pPr>
              <w:spacing w:line="240" w:lineRule="atLeast"/>
              <w:jc w:val="center"/>
              <w:rPr>
                <w:sz w:val="20"/>
                <w:szCs w:val="20"/>
              </w:rPr>
            </w:pPr>
            <w:r>
              <w:rPr>
                <w:rStyle w:val="grame"/>
                <w:sz w:val="18"/>
                <w:szCs w:val="18"/>
              </w:rPr>
              <w:t>14:00</w:t>
            </w:r>
          </w:p>
        </w:tc>
      </w:tr>
    </w:tbl>
    <w:p w:rsidR="00BF4B95" w:rsidRDefault="00BF4B95" w:rsidP="00BF4B95">
      <w:pPr>
        <w:spacing w:line="240" w:lineRule="atLeast"/>
        <w:ind w:firstLine="567"/>
        <w:jc w:val="both"/>
        <w:rPr>
          <w:color w:val="000000"/>
          <w:sz w:val="20"/>
          <w:szCs w:val="20"/>
        </w:rPr>
      </w:pPr>
      <w:r>
        <w:rPr>
          <w:color w:val="000000"/>
          <w:sz w:val="18"/>
          <w:szCs w:val="18"/>
        </w:rPr>
        <w:t> </w:t>
      </w:r>
    </w:p>
    <w:p w:rsidR="00BF4B95" w:rsidRDefault="00BF4B95" w:rsidP="00BF4B95">
      <w:pPr>
        <w:spacing w:line="240" w:lineRule="atLeast"/>
        <w:ind w:firstLine="567"/>
        <w:jc w:val="both"/>
        <w:rPr>
          <w:color w:val="000000"/>
          <w:sz w:val="20"/>
          <w:szCs w:val="20"/>
        </w:rPr>
      </w:pPr>
      <w:r>
        <w:rPr>
          <w:color w:val="000000"/>
          <w:sz w:val="18"/>
          <w:szCs w:val="18"/>
        </w:rPr>
        <w:t>1 - Yukarıda belirtilen taşınmaz, 2886 Sayılı Devlet İhale Kanunun 51/g. maddesi uyarınca PAZARLIK USULÜ ile karşısında belirtilen tarih ve saatte Samsun Defterdarlığı Milli Emlak Müdürlüğü makam odasında teşekkül edecek Komisyon huzurunda Kullanma İzni ihalesi yapılacaktır.</w:t>
      </w:r>
    </w:p>
    <w:p w:rsidR="00BF4B95" w:rsidRDefault="00BF4B95" w:rsidP="00BF4B95">
      <w:pPr>
        <w:spacing w:line="240" w:lineRule="atLeast"/>
        <w:ind w:firstLine="567"/>
        <w:jc w:val="both"/>
        <w:rPr>
          <w:color w:val="000000"/>
          <w:sz w:val="20"/>
          <w:szCs w:val="20"/>
        </w:rPr>
      </w:pPr>
      <w:r>
        <w:rPr>
          <w:color w:val="000000"/>
          <w:sz w:val="18"/>
          <w:szCs w:val="18"/>
        </w:rPr>
        <w:t>2 - Kullanma İzni verilecek alan üzerinde Liman ve Geri Sahası olarak kullanmak üzere 30 (otuz) yıl süreli kullanma izni verilecektir.</w:t>
      </w:r>
    </w:p>
    <w:p w:rsidR="00BF4B95" w:rsidRDefault="00BF4B95" w:rsidP="00BF4B95">
      <w:pPr>
        <w:spacing w:line="240" w:lineRule="atLeast"/>
        <w:ind w:firstLine="567"/>
        <w:jc w:val="both"/>
        <w:rPr>
          <w:color w:val="000000"/>
          <w:sz w:val="20"/>
          <w:szCs w:val="20"/>
        </w:rPr>
      </w:pPr>
      <w:r>
        <w:rPr>
          <w:rStyle w:val="grame"/>
          <w:color w:val="000000"/>
          <w:sz w:val="18"/>
          <w:szCs w:val="18"/>
        </w:rPr>
        <w:t>3 - İleride lehine kullanma izni verilecek yatırımcıya fiili kullanım olmaksızın tescil, ifraz, terk, tevhit ve benzeri işlemlerin yapılması veya imar planının yaptırılması, değiştirilmesi, projelerin hazırlattırılması ve onaylattırılması gibi işlemlerin yerine getirilebilmesi, ilgili kurum ve kuruluşlardan gerekli izinlerin alınabilmesi amacıyla, yapılacak kullanma izni ihalesi sonucunda kararlaştırılacak bedelin %20’si oranındaki bedel karşılığında 1 (bir) yıl süreyle ön izin verilecektir.</w:t>
      </w:r>
      <w:r>
        <w:rPr>
          <w:rStyle w:val="apple-converted-space"/>
          <w:color w:val="000000"/>
          <w:sz w:val="18"/>
          <w:szCs w:val="18"/>
        </w:rPr>
        <w:t> </w:t>
      </w:r>
      <w:r>
        <w:rPr>
          <w:color w:val="000000"/>
          <w:sz w:val="18"/>
          <w:szCs w:val="18"/>
        </w:rPr>
        <w:t>(ikinci yıl %20, üçüncü yıl %30, dördüncü yıl %40)</w:t>
      </w:r>
    </w:p>
    <w:p w:rsidR="00BF4B95" w:rsidRDefault="00BF4B95" w:rsidP="00BF4B95">
      <w:pPr>
        <w:spacing w:line="240" w:lineRule="atLeast"/>
        <w:ind w:firstLine="567"/>
        <w:jc w:val="both"/>
        <w:rPr>
          <w:color w:val="000000"/>
          <w:sz w:val="20"/>
          <w:szCs w:val="20"/>
        </w:rPr>
      </w:pPr>
      <w:r>
        <w:rPr>
          <w:color w:val="000000"/>
          <w:sz w:val="18"/>
          <w:szCs w:val="18"/>
        </w:rPr>
        <w:t>4 - İhaleye katılacak isteklilerin;</w:t>
      </w:r>
    </w:p>
    <w:p w:rsidR="00BF4B95" w:rsidRDefault="00BF4B95" w:rsidP="00BF4B95">
      <w:pPr>
        <w:spacing w:line="240" w:lineRule="atLeast"/>
        <w:ind w:firstLine="567"/>
        <w:jc w:val="both"/>
        <w:rPr>
          <w:color w:val="000000"/>
          <w:sz w:val="20"/>
          <w:szCs w:val="20"/>
        </w:rPr>
      </w:pPr>
      <w:r>
        <w:rPr>
          <w:color w:val="000000"/>
          <w:sz w:val="18"/>
          <w:szCs w:val="18"/>
        </w:rPr>
        <w:t>a) Yasal yerleşim yeri sahibi olmaları,</w:t>
      </w:r>
    </w:p>
    <w:p w:rsidR="00BF4B95" w:rsidRDefault="00BF4B95" w:rsidP="00BF4B95">
      <w:pPr>
        <w:spacing w:line="240" w:lineRule="atLeast"/>
        <w:ind w:firstLine="567"/>
        <w:jc w:val="both"/>
        <w:rPr>
          <w:color w:val="000000"/>
          <w:sz w:val="20"/>
          <w:szCs w:val="20"/>
        </w:rPr>
      </w:pPr>
      <w:r>
        <w:rPr>
          <w:color w:val="000000"/>
          <w:sz w:val="18"/>
          <w:szCs w:val="18"/>
        </w:rPr>
        <w:t>b) Tebligat için Türkiye’de adres göstermeleri,</w:t>
      </w:r>
    </w:p>
    <w:p w:rsidR="00BF4B95" w:rsidRDefault="00BF4B95" w:rsidP="00BF4B95">
      <w:pPr>
        <w:spacing w:line="240" w:lineRule="atLeast"/>
        <w:ind w:firstLine="567"/>
        <w:jc w:val="both"/>
        <w:rPr>
          <w:color w:val="000000"/>
          <w:sz w:val="20"/>
          <w:szCs w:val="20"/>
        </w:rPr>
      </w:pPr>
      <w:r>
        <w:rPr>
          <w:color w:val="000000"/>
          <w:sz w:val="18"/>
          <w:szCs w:val="18"/>
        </w:rPr>
        <w:t>c) Gerçek kişilerin TC kimlik numaralarını, tüzel kişilerin vergi kimlik numaralarını bildirmeleri,</w:t>
      </w:r>
    </w:p>
    <w:p w:rsidR="00BF4B95" w:rsidRDefault="00BF4B95" w:rsidP="00BF4B95">
      <w:pPr>
        <w:spacing w:line="240" w:lineRule="atLeast"/>
        <w:ind w:firstLine="567"/>
        <w:jc w:val="both"/>
        <w:rPr>
          <w:color w:val="000000"/>
          <w:sz w:val="20"/>
          <w:szCs w:val="20"/>
        </w:rPr>
      </w:pPr>
      <w:r>
        <w:rPr>
          <w:color w:val="000000"/>
          <w:sz w:val="18"/>
          <w:szCs w:val="18"/>
        </w:rPr>
        <w:t>d) Geçici teminat bedelini yatırmış olmaları.</w:t>
      </w:r>
    </w:p>
    <w:p w:rsidR="00BF4B95" w:rsidRDefault="00BF4B95" w:rsidP="00BF4B95">
      <w:pPr>
        <w:spacing w:line="240" w:lineRule="atLeast"/>
        <w:ind w:firstLine="567"/>
        <w:jc w:val="both"/>
        <w:rPr>
          <w:color w:val="000000"/>
          <w:sz w:val="20"/>
          <w:szCs w:val="20"/>
        </w:rPr>
      </w:pPr>
      <w:r>
        <w:rPr>
          <w:color w:val="000000"/>
          <w:sz w:val="18"/>
          <w:szCs w:val="18"/>
        </w:rPr>
        <w:t>- Tedavüldeki Türk Parası,</w:t>
      </w:r>
      <w:bookmarkStart w:id="0" w:name="_GoBack"/>
      <w:bookmarkEnd w:id="0"/>
    </w:p>
    <w:p w:rsidR="00BF4B95" w:rsidRDefault="00BF4B95" w:rsidP="00BF4B95">
      <w:pPr>
        <w:spacing w:line="240" w:lineRule="atLeast"/>
        <w:ind w:firstLine="567"/>
        <w:jc w:val="both"/>
        <w:rPr>
          <w:color w:val="000000"/>
          <w:sz w:val="20"/>
          <w:szCs w:val="20"/>
        </w:rPr>
      </w:pPr>
      <w:r>
        <w:rPr>
          <w:color w:val="000000"/>
          <w:sz w:val="18"/>
          <w:szCs w:val="18"/>
        </w:rPr>
        <w:lastRenderedPageBreak/>
        <w:t>- Mevduat veya katılım bankalarının verecekleri süresiz teminat mektupları (Teminat Mektubunun geçici, süresiz, limit içi olması” ve teyit yazısının da ibrazı gerekir.)</w:t>
      </w:r>
    </w:p>
    <w:p w:rsidR="00BF4B95" w:rsidRDefault="00BF4B95" w:rsidP="00BF4B95">
      <w:pPr>
        <w:spacing w:line="240" w:lineRule="atLeast"/>
        <w:ind w:firstLine="567"/>
        <w:jc w:val="both"/>
        <w:rPr>
          <w:color w:val="000000"/>
          <w:sz w:val="20"/>
          <w:szCs w:val="20"/>
        </w:rPr>
      </w:pPr>
      <w:r>
        <w:rPr>
          <w:color w:val="000000"/>
          <w:sz w:val="18"/>
          <w:szCs w:val="18"/>
        </w:rPr>
        <w:t>- Hazine Müsteşarlığınca ihraç edilen devlet iç borçlanma senetleri veya bu senetler yerine düzenlenen belgeler (</w:t>
      </w:r>
      <w:r>
        <w:rPr>
          <w:rStyle w:val="grame"/>
          <w:color w:val="000000"/>
          <w:sz w:val="18"/>
          <w:szCs w:val="18"/>
        </w:rPr>
        <w:t>nominal</w:t>
      </w:r>
      <w:r>
        <w:rPr>
          <w:rStyle w:val="apple-converted-space"/>
          <w:color w:val="000000"/>
          <w:sz w:val="18"/>
          <w:szCs w:val="18"/>
        </w:rPr>
        <w:t> </w:t>
      </w:r>
      <w:r>
        <w:rPr>
          <w:color w:val="000000"/>
          <w:sz w:val="18"/>
          <w:szCs w:val="18"/>
        </w:rPr>
        <w:t>bedele faiz dâhil edilerek ihraç edilmiş ise, bu işlemlerde anaparaya tekabül eden satış değerleri esas alınır),</w:t>
      </w:r>
    </w:p>
    <w:p w:rsidR="00BF4B95" w:rsidRDefault="00BF4B95" w:rsidP="00BF4B95">
      <w:pPr>
        <w:spacing w:line="240" w:lineRule="atLeast"/>
        <w:ind w:firstLine="567"/>
        <w:jc w:val="both"/>
        <w:rPr>
          <w:color w:val="000000"/>
          <w:sz w:val="20"/>
          <w:szCs w:val="20"/>
        </w:rPr>
      </w:pPr>
      <w:r>
        <w:rPr>
          <w:color w:val="000000"/>
          <w:sz w:val="18"/>
          <w:szCs w:val="18"/>
        </w:rPr>
        <w:t>e) İşin gereğine göre Milli Emlak Müdürlüğünce tespit edilecek diğer belgeleri vermeleri,</w:t>
      </w:r>
    </w:p>
    <w:p w:rsidR="00BF4B95" w:rsidRDefault="00BF4B95" w:rsidP="00BF4B95">
      <w:pPr>
        <w:spacing w:line="240" w:lineRule="atLeast"/>
        <w:ind w:firstLine="567"/>
        <w:jc w:val="both"/>
        <w:rPr>
          <w:color w:val="000000"/>
          <w:sz w:val="20"/>
          <w:szCs w:val="20"/>
        </w:rPr>
      </w:pPr>
      <w:r>
        <w:rPr>
          <w:rStyle w:val="grame"/>
          <w:color w:val="000000"/>
          <w:sz w:val="18"/>
          <w:szCs w:val="18"/>
        </w:rPr>
        <w:t>f)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(d) ve (e) bentlerinde belirtilen şartlardan ayrı olarak tüzel kişilik adına ihaleye katılacak veya teklifte bulunacak kişilerin tüzel kişiliği temsile yetkili olduğunu belirtir belgeyi vermeleri,</w:t>
      </w:r>
    </w:p>
    <w:p w:rsidR="00BF4B95" w:rsidRDefault="00BF4B95" w:rsidP="00BF4B95">
      <w:pPr>
        <w:spacing w:line="240" w:lineRule="atLeast"/>
        <w:ind w:firstLine="567"/>
        <w:jc w:val="both"/>
        <w:rPr>
          <w:color w:val="000000"/>
          <w:sz w:val="20"/>
          <w:szCs w:val="20"/>
        </w:rPr>
      </w:pPr>
      <w:r>
        <w:rPr>
          <w:color w:val="000000"/>
          <w:sz w:val="18"/>
          <w:szCs w:val="18"/>
        </w:rPr>
        <w:t>Gerekmektedir.</w:t>
      </w:r>
    </w:p>
    <w:p w:rsidR="00BF4B95" w:rsidRDefault="00BF4B95" w:rsidP="00BF4B95">
      <w:pPr>
        <w:spacing w:line="240" w:lineRule="atLeast"/>
        <w:ind w:firstLine="567"/>
        <w:jc w:val="both"/>
        <w:rPr>
          <w:color w:val="000000"/>
          <w:sz w:val="20"/>
          <w:szCs w:val="20"/>
        </w:rPr>
      </w:pPr>
      <w:r>
        <w:rPr>
          <w:color w:val="000000"/>
          <w:sz w:val="18"/>
          <w:szCs w:val="18"/>
        </w:rPr>
        <w:t>5 - İhale Şartnamesi mesai saatleri içerisinde bedelsiz olarak Milli Emlak Müdürlüğünde görülebilir.</w:t>
      </w:r>
    </w:p>
    <w:p w:rsidR="00BF4B95" w:rsidRDefault="00BF4B95" w:rsidP="00BF4B95">
      <w:pPr>
        <w:spacing w:line="240" w:lineRule="atLeast"/>
        <w:ind w:firstLine="567"/>
        <w:jc w:val="both"/>
        <w:rPr>
          <w:color w:val="000000"/>
          <w:sz w:val="20"/>
          <w:szCs w:val="20"/>
        </w:rPr>
      </w:pPr>
      <w:r>
        <w:rPr>
          <w:color w:val="000000"/>
          <w:sz w:val="18"/>
          <w:szCs w:val="18"/>
        </w:rPr>
        <w:t>6 - Komisyon ihaleyi yapıp yapmamakla serbesttir.</w:t>
      </w:r>
    </w:p>
    <w:p w:rsidR="00BF4B95" w:rsidRDefault="00BF4B95" w:rsidP="00BF4B95">
      <w:pPr>
        <w:spacing w:line="240" w:lineRule="atLeast"/>
        <w:ind w:firstLine="567"/>
        <w:jc w:val="both"/>
        <w:rPr>
          <w:color w:val="000000"/>
          <w:sz w:val="20"/>
          <w:szCs w:val="20"/>
        </w:rPr>
      </w:pPr>
      <w:r>
        <w:rPr>
          <w:color w:val="000000"/>
          <w:sz w:val="18"/>
          <w:szCs w:val="18"/>
        </w:rPr>
        <w:t>Ayrıca; “Bu ihaleye ilişkin bilgiler www.samsundefterdarligi.gov.tr adresinden öğrenilebileceği gibi, Türkiye genelindeki ihale bilgileri de www.milliemlak.gov.tr adresinden öğrenilebilir.” (TEL: 0362.435 82 63)</w:t>
      </w:r>
    </w:p>
    <w:p w:rsidR="00BF4B95" w:rsidRDefault="00BF4B95" w:rsidP="00BF4B95">
      <w:pPr>
        <w:spacing w:line="240" w:lineRule="atLeast"/>
        <w:ind w:firstLine="567"/>
        <w:jc w:val="both"/>
        <w:rPr>
          <w:color w:val="000000"/>
          <w:sz w:val="20"/>
          <w:szCs w:val="20"/>
        </w:rPr>
      </w:pPr>
      <w:r>
        <w:rPr>
          <w:color w:val="000000"/>
          <w:sz w:val="18"/>
          <w:szCs w:val="18"/>
        </w:rPr>
        <w:t>İlan olunur.</w:t>
      </w:r>
    </w:p>
    <w:p w:rsidR="00BF4B95" w:rsidRDefault="00BF4B95" w:rsidP="00BF4B95">
      <w:pPr>
        <w:spacing w:line="240" w:lineRule="atLeast"/>
        <w:ind w:firstLine="567"/>
        <w:jc w:val="right"/>
        <w:rPr>
          <w:color w:val="000000"/>
          <w:sz w:val="20"/>
          <w:szCs w:val="20"/>
        </w:rPr>
      </w:pPr>
      <w:r>
        <w:rPr>
          <w:color w:val="000000"/>
          <w:sz w:val="18"/>
          <w:szCs w:val="18"/>
        </w:rPr>
        <w:t>5461/1-1</w:t>
      </w:r>
    </w:p>
    <w:p w:rsidR="00BF4B95" w:rsidRDefault="00BF4B95" w:rsidP="00BF4B95">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49502C" w:rsidRDefault="0049502C" w:rsidP="00BF4B95"/>
    <w:p w:rsidR="00E8151E" w:rsidRDefault="00E8151E" w:rsidP="00BF4B95"/>
    <w:p w:rsidR="00E8151E" w:rsidRDefault="00E8151E" w:rsidP="00BF4B95"/>
    <w:p w:rsidR="00E8151E" w:rsidRDefault="00E8151E" w:rsidP="00BF4B95"/>
    <w:p w:rsidR="00E8151E" w:rsidRDefault="00E8151E" w:rsidP="00BF4B95"/>
    <w:p w:rsidR="00F01E6D" w:rsidRDefault="00F01E6D" w:rsidP="00BF4B95"/>
    <w:sectPr w:rsidR="00F01E6D" w:rsidSect="00BF4B9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0C" w:rsidRDefault="001A2B0C" w:rsidP="00371B9B">
      <w:pPr>
        <w:spacing w:after="0" w:line="240" w:lineRule="auto"/>
      </w:pPr>
      <w:r>
        <w:separator/>
      </w:r>
    </w:p>
  </w:endnote>
  <w:endnote w:type="continuationSeparator" w:id="0">
    <w:p w:rsidR="001A2B0C" w:rsidRDefault="001A2B0C"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0C" w:rsidRDefault="001A2B0C" w:rsidP="00371B9B">
      <w:pPr>
        <w:spacing w:after="0" w:line="240" w:lineRule="auto"/>
      </w:pPr>
      <w:r>
        <w:separator/>
      </w:r>
    </w:p>
  </w:footnote>
  <w:footnote w:type="continuationSeparator" w:id="0">
    <w:p w:rsidR="001A2B0C" w:rsidRDefault="001A2B0C"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7A"/>
    <w:multiLevelType w:val="multilevel"/>
    <w:tmpl w:val="D0F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98E1DD1"/>
    <w:multiLevelType w:val="multilevel"/>
    <w:tmpl w:val="0D4C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0581"/>
    <w:multiLevelType w:val="multilevel"/>
    <w:tmpl w:val="97C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5"/>
  </w:num>
  <w:num w:numId="5">
    <w:abstractNumId w:val="2"/>
  </w:num>
  <w:num w:numId="6">
    <w:abstractNumId w:val="9"/>
  </w:num>
  <w:num w:numId="7">
    <w:abstractNumId w:val="4"/>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5E4"/>
    <w:rsid w:val="00063FE8"/>
    <w:rsid w:val="0006443A"/>
    <w:rsid w:val="00064ADF"/>
    <w:rsid w:val="000671C5"/>
    <w:rsid w:val="00067BE0"/>
    <w:rsid w:val="0007303E"/>
    <w:rsid w:val="00082A58"/>
    <w:rsid w:val="000830B4"/>
    <w:rsid w:val="000849C1"/>
    <w:rsid w:val="00090A3B"/>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367F"/>
    <w:rsid w:val="00104C03"/>
    <w:rsid w:val="001059C0"/>
    <w:rsid w:val="00105DC0"/>
    <w:rsid w:val="0011097F"/>
    <w:rsid w:val="00112B0C"/>
    <w:rsid w:val="00114835"/>
    <w:rsid w:val="00114F89"/>
    <w:rsid w:val="0011519D"/>
    <w:rsid w:val="00115EA6"/>
    <w:rsid w:val="00121061"/>
    <w:rsid w:val="0012126E"/>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2B0C"/>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727"/>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1E7A"/>
    <w:rsid w:val="002252B9"/>
    <w:rsid w:val="002319CD"/>
    <w:rsid w:val="00232B6F"/>
    <w:rsid w:val="0023397E"/>
    <w:rsid w:val="00236BC2"/>
    <w:rsid w:val="0023733B"/>
    <w:rsid w:val="00240AB8"/>
    <w:rsid w:val="0024252C"/>
    <w:rsid w:val="002433B4"/>
    <w:rsid w:val="00251E6E"/>
    <w:rsid w:val="00255A3D"/>
    <w:rsid w:val="0026551D"/>
    <w:rsid w:val="0026646C"/>
    <w:rsid w:val="0026717C"/>
    <w:rsid w:val="00270526"/>
    <w:rsid w:val="00272E5D"/>
    <w:rsid w:val="002733FD"/>
    <w:rsid w:val="00273C28"/>
    <w:rsid w:val="00290022"/>
    <w:rsid w:val="0029214C"/>
    <w:rsid w:val="002958CB"/>
    <w:rsid w:val="002A0C3B"/>
    <w:rsid w:val="002A306E"/>
    <w:rsid w:val="002A7720"/>
    <w:rsid w:val="002B01FA"/>
    <w:rsid w:val="002B4A8F"/>
    <w:rsid w:val="002B53C7"/>
    <w:rsid w:val="002B739A"/>
    <w:rsid w:val="002B7CDE"/>
    <w:rsid w:val="002C1317"/>
    <w:rsid w:val="002C38C7"/>
    <w:rsid w:val="002C60F9"/>
    <w:rsid w:val="002C6402"/>
    <w:rsid w:val="002D0418"/>
    <w:rsid w:val="002D37E8"/>
    <w:rsid w:val="002E3577"/>
    <w:rsid w:val="002E4E54"/>
    <w:rsid w:val="002E5F51"/>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37974"/>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1768"/>
    <w:rsid w:val="004330EE"/>
    <w:rsid w:val="00435963"/>
    <w:rsid w:val="004414B1"/>
    <w:rsid w:val="0044170A"/>
    <w:rsid w:val="0044390B"/>
    <w:rsid w:val="0044410E"/>
    <w:rsid w:val="00450DE2"/>
    <w:rsid w:val="00450F6C"/>
    <w:rsid w:val="00452178"/>
    <w:rsid w:val="00452896"/>
    <w:rsid w:val="00457CEF"/>
    <w:rsid w:val="00461555"/>
    <w:rsid w:val="00461617"/>
    <w:rsid w:val="00462254"/>
    <w:rsid w:val="00463595"/>
    <w:rsid w:val="00463EBF"/>
    <w:rsid w:val="00466D02"/>
    <w:rsid w:val="0047462A"/>
    <w:rsid w:val="00474BE2"/>
    <w:rsid w:val="00477E69"/>
    <w:rsid w:val="00480E3E"/>
    <w:rsid w:val="004818F4"/>
    <w:rsid w:val="00484F68"/>
    <w:rsid w:val="00485E46"/>
    <w:rsid w:val="004901C9"/>
    <w:rsid w:val="00490375"/>
    <w:rsid w:val="00491077"/>
    <w:rsid w:val="0049502C"/>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3499"/>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57A95"/>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6B77"/>
    <w:rsid w:val="00596E96"/>
    <w:rsid w:val="005A085F"/>
    <w:rsid w:val="005A7C17"/>
    <w:rsid w:val="005B1DC9"/>
    <w:rsid w:val="005B6C2D"/>
    <w:rsid w:val="005C0B73"/>
    <w:rsid w:val="005C1539"/>
    <w:rsid w:val="005C1AB6"/>
    <w:rsid w:val="005D50BF"/>
    <w:rsid w:val="005D6892"/>
    <w:rsid w:val="005D6EDC"/>
    <w:rsid w:val="005D7397"/>
    <w:rsid w:val="005E1CB9"/>
    <w:rsid w:val="005E2D0E"/>
    <w:rsid w:val="005F1D5B"/>
    <w:rsid w:val="005F213A"/>
    <w:rsid w:val="005F5B00"/>
    <w:rsid w:val="005F74F6"/>
    <w:rsid w:val="00601449"/>
    <w:rsid w:val="00606663"/>
    <w:rsid w:val="00606D36"/>
    <w:rsid w:val="00612EE8"/>
    <w:rsid w:val="00613494"/>
    <w:rsid w:val="006140C8"/>
    <w:rsid w:val="00622145"/>
    <w:rsid w:val="006225C8"/>
    <w:rsid w:val="0062768E"/>
    <w:rsid w:val="00630665"/>
    <w:rsid w:val="00630AC4"/>
    <w:rsid w:val="00630E4D"/>
    <w:rsid w:val="006310AB"/>
    <w:rsid w:val="00634353"/>
    <w:rsid w:val="0063453D"/>
    <w:rsid w:val="006365F1"/>
    <w:rsid w:val="00640BF4"/>
    <w:rsid w:val="00640C66"/>
    <w:rsid w:val="00642191"/>
    <w:rsid w:val="00642DA4"/>
    <w:rsid w:val="00643455"/>
    <w:rsid w:val="00645C02"/>
    <w:rsid w:val="00646250"/>
    <w:rsid w:val="006469C5"/>
    <w:rsid w:val="006513A9"/>
    <w:rsid w:val="0065165F"/>
    <w:rsid w:val="00654EB4"/>
    <w:rsid w:val="00654EED"/>
    <w:rsid w:val="00656B15"/>
    <w:rsid w:val="00661ADD"/>
    <w:rsid w:val="00672264"/>
    <w:rsid w:val="006749DF"/>
    <w:rsid w:val="00687806"/>
    <w:rsid w:val="00687A43"/>
    <w:rsid w:val="00687C8D"/>
    <w:rsid w:val="00690DA3"/>
    <w:rsid w:val="00690E5A"/>
    <w:rsid w:val="0069426F"/>
    <w:rsid w:val="00695BDE"/>
    <w:rsid w:val="006A0779"/>
    <w:rsid w:val="006A08CC"/>
    <w:rsid w:val="006A2C27"/>
    <w:rsid w:val="006A3B87"/>
    <w:rsid w:val="006A558D"/>
    <w:rsid w:val="006A6867"/>
    <w:rsid w:val="006A68FF"/>
    <w:rsid w:val="006B1552"/>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020"/>
    <w:rsid w:val="006F1B95"/>
    <w:rsid w:val="006F1E4C"/>
    <w:rsid w:val="006F1F8B"/>
    <w:rsid w:val="006F3185"/>
    <w:rsid w:val="006F32A6"/>
    <w:rsid w:val="006F33EC"/>
    <w:rsid w:val="007000A1"/>
    <w:rsid w:val="00700459"/>
    <w:rsid w:val="007028EC"/>
    <w:rsid w:val="0070373B"/>
    <w:rsid w:val="0070604F"/>
    <w:rsid w:val="00710569"/>
    <w:rsid w:val="007136CA"/>
    <w:rsid w:val="00714E65"/>
    <w:rsid w:val="007178C8"/>
    <w:rsid w:val="007242B7"/>
    <w:rsid w:val="00726760"/>
    <w:rsid w:val="00733A7A"/>
    <w:rsid w:val="00735E68"/>
    <w:rsid w:val="00740740"/>
    <w:rsid w:val="00740FB4"/>
    <w:rsid w:val="0074122A"/>
    <w:rsid w:val="007465BC"/>
    <w:rsid w:val="00750C4E"/>
    <w:rsid w:val="0075265D"/>
    <w:rsid w:val="00753AB9"/>
    <w:rsid w:val="00757ABE"/>
    <w:rsid w:val="00761343"/>
    <w:rsid w:val="0076205F"/>
    <w:rsid w:val="007628B5"/>
    <w:rsid w:val="0076558B"/>
    <w:rsid w:val="00774F1E"/>
    <w:rsid w:val="00776B8F"/>
    <w:rsid w:val="0077720D"/>
    <w:rsid w:val="00777249"/>
    <w:rsid w:val="00780327"/>
    <w:rsid w:val="0078332C"/>
    <w:rsid w:val="00787387"/>
    <w:rsid w:val="00790844"/>
    <w:rsid w:val="00790E93"/>
    <w:rsid w:val="007911EA"/>
    <w:rsid w:val="00791602"/>
    <w:rsid w:val="00791B34"/>
    <w:rsid w:val="00792885"/>
    <w:rsid w:val="0079783A"/>
    <w:rsid w:val="007A0059"/>
    <w:rsid w:val="007A2446"/>
    <w:rsid w:val="007A5BE5"/>
    <w:rsid w:val="007B1AF2"/>
    <w:rsid w:val="007B7A26"/>
    <w:rsid w:val="007C033D"/>
    <w:rsid w:val="007C0BE7"/>
    <w:rsid w:val="007C0C4B"/>
    <w:rsid w:val="007C483D"/>
    <w:rsid w:val="007C5A2A"/>
    <w:rsid w:val="007C6FBE"/>
    <w:rsid w:val="007D0F3F"/>
    <w:rsid w:val="007D414C"/>
    <w:rsid w:val="007D57A4"/>
    <w:rsid w:val="007D7561"/>
    <w:rsid w:val="007D7923"/>
    <w:rsid w:val="007F2BB6"/>
    <w:rsid w:val="007F3801"/>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628"/>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1D2B"/>
    <w:rsid w:val="008D2F25"/>
    <w:rsid w:val="008D45FE"/>
    <w:rsid w:val="008D4BB7"/>
    <w:rsid w:val="008D69B2"/>
    <w:rsid w:val="008E036B"/>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E36"/>
    <w:rsid w:val="00953F88"/>
    <w:rsid w:val="009562B5"/>
    <w:rsid w:val="0096166A"/>
    <w:rsid w:val="00961ACA"/>
    <w:rsid w:val="00962891"/>
    <w:rsid w:val="00963E8F"/>
    <w:rsid w:val="00976CEA"/>
    <w:rsid w:val="009778BB"/>
    <w:rsid w:val="009807B5"/>
    <w:rsid w:val="009810A3"/>
    <w:rsid w:val="009864F4"/>
    <w:rsid w:val="0098778B"/>
    <w:rsid w:val="00990902"/>
    <w:rsid w:val="00990D1A"/>
    <w:rsid w:val="00993F1A"/>
    <w:rsid w:val="00994FE1"/>
    <w:rsid w:val="009952FA"/>
    <w:rsid w:val="00996002"/>
    <w:rsid w:val="0099779E"/>
    <w:rsid w:val="009A10D2"/>
    <w:rsid w:val="009A1721"/>
    <w:rsid w:val="009A3856"/>
    <w:rsid w:val="009A38FD"/>
    <w:rsid w:val="009A3FA9"/>
    <w:rsid w:val="009A5662"/>
    <w:rsid w:val="009A59C8"/>
    <w:rsid w:val="009B17A5"/>
    <w:rsid w:val="009B3715"/>
    <w:rsid w:val="009B4DC8"/>
    <w:rsid w:val="009B5055"/>
    <w:rsid w:val="009B7EA8"/>
    <w:rsid w:val="009B7F36"/>
    <w:rsid w:val="009C17D4"/>
    <w:rsid w:val="009C2887"/>
    <w:rsid w:val="009C377E"/>
    <w:rsid w:val="009C5346"/>
    <w:rsid w:val="009C64D4"/>
    <w:rsid w:val="009C7BEC"/>
    <w:rsid w:val="009D1187"/>
    <w:rsid w:val="009D13CD"/>
    <w:rsid w:val="009D168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2A6"/>
    <w:rsid w:val="00A51700"/>
    <w:rsid w:val="00A51839"/>
    <w:rsid w:val="00A57228"/>
    <w:rsid w:val="00A61E08"/>
    <w:rsid w:val="00A64BE7"/>
    <w:rsid w:val="00A653B9"/>
    <w:rsid w:val="00A660B1"/>
    <w:rsid w:val="00A66C02"/>
    <w:rsid w:val="00A74216"/>
    <w:rsid w:val="00A80629"/>
    <w:rsid w:val="00A8064A"/>
    <w:rsid w:val="00A82DC6"/>
    <w:rsid w:val="00A8408E"/>
    <w:rsid w:val="00A91AFC"/>
    <w:rsid w:val="00A96F0E"/>
    <w:rsid w:val="00AA1FA7"/>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1F74"/>
    <w:rsid w:val="00B53AFF"/>
    <w:rsid w:val="00B55CC4"/>
    <w:rsid w:val="00B56667"/>
    <w:rsid w:val="00B57EA7"/>
    <w:rsid w:val="00B624B8"/>
    <w:rsid w:val="00B66C95"/>
    <w:rsid w:val="00B74ADD"/>
    <w:rsid w:val="00B80DE7"/>
    <w:rsid w:val="00B8120A"/>
    <w:rsid w:val="00B819FF"/>
    <w:rsid w:val="00B839C1"/>
    <w:rsid w:val="00B840BF"/>
    <w:rsid w:val="00B847E6"/>
    <w:rsid w:val="00B86ABB"/>
    <w:rsid w:val="00B87708"/>
    <w:rsid w:val="00B878EA"/>
    <w:rsid w:val="00B90924"/>
    <w:rsid w:val="00B92962"/>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4B95"/>
    <w:rsid w:val="00BF57F9"/>
    <w:rsid w:val="00C02C68"/>
    <w:rsid w:val="00C03926"/>
    <w:rsid w:val="00C04AFE"/>
    <w:rsid w:val="00C06510"/>
    <w:rsid w:val="00C06F22"/>
    <w:rsid w:val="00C12E82"/>
    <w:rsid w:val="00C20F95"/>
    <w:rsid w:val="00C259B4"/>
    <w:rsid w:val="00C2658C"/>
    <w:rsid w:val="00C26FE9"/>
    <w:rsid w:val="00C27F53"/>
    <w:rsid w:val="00C31074"/>
    <w:rsid w:val="00C31728"/>
    <w:rsid w:val="00C32352"/>
    <w:rsid w:val="00C344FE"/>
    <w:rsid w:val="00C346D3"/>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45B6"/>
    <w:rsid w:val="00CC5321"/>
    <w:rsid w:val="00CC5397"/>
    <w:rsid w:val="00CC6506"/>
    <w:rsid w:val="00CC7730"/>
    <w:rsid w:val="00CD00F5"/>
    <w:rsid w:val="00CD05D9"/>
    <w:rsid w:val="00CD30DB"/>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4761D"/>
    <w:rsid w:val="00D50D1F"/>
    <w:rsid w:val="00D51CD6"/>
    <w:rsid w:val="00D54FC2"/>
    <w:rsid w:val="00D6431E"/>
    <w:rsid w:val="00D6554C"/>
    <w:rsid w:val="00D7142F"/>
    <w:rsid w:val="00D7256A"/>
    <w:rsid w:val="00D7635B"/>
    <w:rsid w:val="00D83CC6"/>
    <w:rsid w:val="00D84DF6"/>
    <w:rsid w:val="00D86D3B"/>
    <w:rsid w:val="00D90752"/>
    <w:rsid w:val="00D92047"/>
    <w:rsid w:val="00D93B6C"/>
    <w:rsid w:val="00D93EC6"/>
    <w:rsid w:val="00D94C8F"/>
    <w:rsid w:val="00D95944"/>
    <w:rsid w:val="00D95E10"/>
    <w:rsid w:val="00D96918"/>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DF4F73"/>
    <w:rsid w:val="00E0134E"/>
    <w:rsid w:val="00E020FA"/>
    <w:rsid w:val="00E024F1"/>
    <w:rsid w:val="00E03C07"/>
    <w:rsid w:val="00E03FC7"/>
    <w:rsid w:val="00E074A7"/>
    <w:rsid w:val="00E079A2"/>
    <w:rsid w:val="00E079B3"/>
    <w:rsid w:val="00E1273A"/>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57D58"/>
    <w:rsid w:val="00E60AA8"/>
    <w:rsid w:val="00E61C93"/>
    <w:rsid w:val="00E620E9"/>
    <w:rsid w:val="00E62210"/>
    <w:rsid w:val="00E62BB6"/>
    <w:rsid w:val="00E6337C"/>
    <w:rsid w:val="00E6629B"/>
    <w:rsid w:val="00E7101D"/>
    <w:rsid w:val="00E77078"/>
    <w:rsid w:val="00E80AEA"/>
    <w:rsid w:val="00E80D04"/>
    <w:rsid w:val="00E8151E"/>
    <w:rsid w:val="00E85E86"/>
    <w:rsid w:val="00E879EE"/>
    <w:rsid w:val="00E9070B"/>
    <w:rsid w:val="00E929A7"/>
    <w:rsid w:val="00E92AD4"/>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4F65"/>
    <w:rsid w:val="00ED5C85"/>
    <w:rsid w:val="00ED69E3"/>
    <w:rsid w:val="00EE17CE"/>
    <w:rsid w:val="00EE5632"/>
    <w:rsid w:val="00EF242B"/>
    <w:rsid w:val="00EF2F94"/>
    <w:rsid w:val="00EF5D66"/>
    <w:rsid w:val="00F01E6D"/>
    <w:rsid w:val="00F01FF9"/>
    <w:rsid w:val="00F035D1"/>
    <w:rsid w:val="00F042AB"/>
    <w:rsid w:val="00F04FD8"/>
    <w:rsid w:val="00F12B93"/>
    <w:rsid w:val="00F1733E"/>
    <w:rsid w:val="00F17D37"/>
    <w:rsid w:val="00F206C7"/>
    <w:rsid w:val="00F219BC"/>
    <w:rsid w:val="00F22E8D"/>
    <w:rsid w:val="00F26576"/>
    <w:rsid w:val="00F27B92"/>
    <w:rsid w:val="00F30EA8"/>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0F76"/>
    <w:rsid w:val="00F81A61"/>
    <w:rsid w:val="00F826CE"/>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7F"/>
    <w:pPr>
      <w:spacing w:after="200" w:line="276" w:lineRule="auto"/>
    </w:pPr>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spacing w:after="160" w:line="259" w:lineRule="auto"/>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40243951">
      <w:bodyDiv w:val="1"/>
      <w:marLeft w:val="0"/>
      <w:marRight w:val="0"/>
      <w:marTop w:val="0"/>
      <w:marBottom w:val="0"/>
      <w:divBdr>
        <w:top w:val="none" w:sz="0" w:space="0" w:color="auto"/>
        <w:left w:val="none" w:sz="0" w:space="0" w:color="auto"/>
        <w:bottom w:val="none" w:sz="0" w:space="0" w:color="auto"/>
        <w:right w:val="none" w:sz="0" w:space="0" w:color="auto"/>
      </w:divBdr>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797453144">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4455566">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0361991">
      <w:bodyDiv w:val="1"/>
      <w:marLeft w:val="0"/>
      <w:marRight w:val="0"/>
      <w:marTop w:val="0"/>
      <w:marBottom w:val="0"/>
      <w:divBdr>
        <w:top w:val="none" w:sz="0" w:space="0" w:color="auto"/>
        <w:left w:val="none" w:sz="0" w:space="0" w:color="auto"/>
        <w:bottom w:val="none" w:sz="0" w:space="0" w:color="auto"/>
        <w:right w:val="none" w:sz="0" w:space="0" w:color="auto"/>
      </w:divBdr>
      <w:divsChild>
        <w:div w:id="1183975621">
          <w:marLeft w:val="0"/>
          <w:marRight w:val="0"/>
          <w:marTop w:val="0"/>
          <w:marBottom w:val="0"/>
          <w:divBdr>
            <w:top w:val="none" w:sz="0" w:space="0" w:color="auto"/>
            <w:left w:val="none" w:sz="0" w:space="0" w:color="auto"/>
            <w:bottom w:val="none" w:sz="0" w:space="0" w:color="auto"/>
            <w:right w:val="none" w:sz="0" w:space="0" w:color="auto"/>
          </w:divBdr>
        </w:div>
      </w:divsChild>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61748281">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5602440">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554428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22578654">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11907700">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099055779">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62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09A7-8894-4C9B-8CE8-2FFA9FB6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4167</TotalTime>
  <Pages>2</Pages>
  <Words>514</Words>
  <Characters>2932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682</cp:revision>
  <dcterms:created xsi:type="dcterms:W3CDTF">2015-01-01T07:03:00Z</dcterms:created>
  <dcterms:modified xsi:type="dcterms:W3CDTF">2015-06-23T12:53:00Z</dcterms:modified>
</cp:coreProperties>
</file>